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Перечень</w:t>
      </w:r>
      <w:r>
        <w:rPr>
          <w:spacing w:val="-8"/>
        </w:rPr>
        <w:t> </w:t>
      </w:r>
      <w:r>
        <w:rPr/>
        <w:t>вступительных</w:t>
      </w:r>
      <w:r>
        <w:rPr>
          <w:spacing w:val="-4"/>
        </w:rPr>
        <w:t> </w:t>
      </w:r>
      <w:r>
        <w:rPr/>
        <w:t>испытаний</w:t>
      </w:r>
    </w:p>
    <w:p>
      <w:pPr>
        <w:pStyle w:val="BodyText"/>
        <w:rPr>
          <w:b/>
          <w:sz w:val="52"/>
        </w:rPr>
      </w:pPr>
    </w:p>
    <w:p>
      <w:pPr>
        <w:pStyle w:val="BodyText"/>
        <w:spacing w:line="276" w:lineRule="auto" w:before="408"/>
        <w:ind w:left="109" w:right="111"/>
        <w:jc w:val="center"/>
      </w:pPr>
      <w:r>
        <w:rPr/>
        <w:t>Вступительные испытания при приеме на обучение по</w:t>
      </w:r>
      <w:r>
        <w:rPr>
          <w:spacing w:val="-97"/>
        </w:rPr>
        <w:t> </w:t>
      </w:r>
      <w:r>
        <w:rPr/>
        <w:t>специальностям среднего профессионального</w:t>
      </w:r>
      <w:r>
        <w:rPr>
          <w:spacing w:val="1"/>
        </w:rPr>
        <w:t> </w:t>
      </w:r>
      <w:r>
        <w:rPr/>
        <w:t>образования не проводятся.</w:t>
      </w:r>
    </w:p>
    <w:sectPr>
      <w:type w:val="continuous"/>
      <w:pgSz w:w="11910" w:h="16840"/>
      <w:pgMar w:top="10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40"/>
      <w:szCs w:val="4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700" w:right="709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dcterms:created xsi:type="dcterms:W3CDTF">2024-02-21T09:22:17Z</dcterms:created>
  <dcterms:modified xsi:type="dcterms:W3CDTF">2024-02-21T09:22:17Z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2024-02-21T00:00:00Z</vt:filetime>
  </property>
</Properties>
</file>